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18" w:type="dxa"/>
        <w:tblInd w:w="-459" w:type="dxa"/>
        <w:tblLayout w:type="fixed"/>
        <w:tblLook w:val="04A0"/>
      </w:tblPr>
      <w:tblGrid>
        <w:gridCol w:w="520"/>
        <w:gridCol w:w="1040"/>
        <w:gridCol w:w="1134"/>
        <w:gridCol w:w="1134"/>
        <w:gridCol w:w="1275"/>
        <w:gridCol w:w="1418"/>
        <w:gridCol w:w="1135"/>
        <w:gridCol w:w="992"/>
        <w:gridCol w:w="994"/>
        <w:gridCol w:w="1134"/>
        <w:gridCol w:w="1027"/>
        <w:gridCol w:w="850"/>
        <w:gridCol w:w="992"/>
        <w:gridCol w:w="885"/>
        <w:gridCol w:w="1488"/>
      </w:tblGrid>
      <w:tr w:rsidR="00AA5A67" w:rsidRPr="00C57BC8" w:rsidTr="00707A96">
        <w:trPr>
          <w:trHeight w:val="841"/>
        </w:trPr>
        <w:tc>
          <w:tcPr>
            <w:tcW w:w="16018" w:type="dxa"/>
            <w:gridSpan w:val="15"/>
            <w:vAlign w:val="center"/>
          </w:tcPr>
          <w:p w:rsidR="00AA5A67" w:rsidRPr="002E0E36" w:rsidRDefault="00AA5A67" w:rsidP="00AA5A67">
            <w:pPr>
              <w:jc w:val="center"/>
              <w:rPr>
                <w:rFonts w:ascii="Times New Roman" w:hAnsi="Times New Roman" w:cs="Times New Roman"/>
              </w:rPr>
            </w:pPr>
            <w:r w:rsidRPr="002E0E36">
              <w:rPr>
                <w:rFonts w:ascii="Times New Roman" w:hAnsi="Times New Roman" w:cs="Times New Roman"/>
              </w:rPr>
              <w:t xml:space="preserve">Основные показатели </w:t>
            </w:r>
            <w:r>
              <w:rPr>
                <w:rFonts w:ascii="Times New Roman" w:hAnsi="Times New Roman" w:cs="Times New Roman"/>
              </w:rPr>
              <w:t>по передаче электроэнергии  по сетям ООО «</w:t>
            </w:r>
            <w:proofErr w:type="spellStart"/>
            <w:r>
              <w:rPr>
                <w:rFonts w:ascii="Times New Roman" w:hAnsi="Times New Roman" w:cs="Times New Roman"/>
              </w:rPr>
              <w:t>Горизонт-Энерго</w:t>
            </w:r>
            <w:proofErr w:type="spellEnd"/>
            <w:r>
              <w:rPr>
                <w:rFonts w:ascii="Times New Roman" w:hAnsi="Times New Roman" w:cs="Times New Roman"/>
              </w:rPr>
              <w:t>» за 2015 год</w:t>
            </w:r>
          </w:p>
        </w:tc>
      </w:tr>
      <w:tr w:rsidR="00AA5A67" w:rsidRPr="00C57BC8" w:rsidTr="00707A96">
        <w:trPr>
          <w:trHeight w:val="1124"/>
        </w:trPr>
        <w:tc>
          <w:tcPr>
            <w:tcW w:w="520" w:type="dxa"/>
            <w:vMerge w:val="restart"/>
            <w:vAlign w:val="center"/>
          </w:tcPr>
          <w:p w:rsidR="00AA5A67" w:rsidRPr="00C57BC8" w:rsidRDefault="00AA5A67" w:rsidP="00C57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BC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57BC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57BC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57BC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40" w:type="dxa"/>
            <w:vMerge w:val="restart"/>
            <w:vAlign w:val="center"/>
          </w:tcPr>
          <w:p w:rsidR="00AA5A67" w:rsidRPr="00C57BC8" w:rsidRDefault="00AA5A67" w:rsidP="00C57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 </w:t>
            </w:r>
          </w:p>
        </w:tc>
        <w:tc>
          <w:tcPr>
            <w:tcW w:w="1134" w:type="dxa"/>
            <w:vMerge w:val="restart"/>
            <w:vAlign w:val="center"/>
          </w:tcPr>
          <w:p w:rsidR="00AA5A67" w:rsidRPr="00C57BC8" w:rsidRDefault="00AA5A67" w:rsidP="0023744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напряжения</w:t>
            </w:r>
          </w:p>
        </w:tc>
        <w:tc>
          <w:tcPr>
            <w:tcW w:w="4962" w:type="dxa"/>
            <w:gridSpan w:val="4"/>
            <w:vAlign w:val="center"/>
          </w:tcPr>
          <w:p w:rsidR="00AA5A67" w:rsidRPr="00C57BC8" w:rsidRDefault="00AA5A67" w:rsidP="00256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 норматива технологических потерь электроэнергии при ее передаче по электрическим сетям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Горизонт-Энерго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на 2015 г. (Приказ Минэнерго России от 25.06.2014 г. № 373)</w:t>
            </w:r>
          </w:p>
        </w:tc>
        <w:tc>
          <w:tcPr>
            <w:tcW w:w="992" w:type="dxa"/>
            <w:vMerge w:val="restart"/>
            <w:vAlign w:val="center"/>
          </w:tcPr>
          <w:p w:rsidR="00AA5A67" w:rsidRDefault="00AA5A67" w:rsidP="00AA5A6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Утвержденный норматив потерь по Приказу Минэнерго России от 30.09.2014 г.</w:t>
            </w:r>
            <w:r w:rsidR="001F1AA0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994" w:type="dxa"/>
            <w:vMerge w:val="restart"/>
            <w:vAlign w:val="center"/>
          </w:tcPr>
          <w:p w:rsidR="00AA5A67" w:rsidRDefault="00AA5A67" w:rsidP="00AA5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Показатели технологических потерь электроэнергии, учтенные в тарифе на 2015 г.</w:t>
            </w:r>
            <w:r w:rsidR="001F1AA0">
              <w:rPr>
                <w:rFonts w:ascii="Times New Roman" w:hAnsi="Times New Roman" w:cs="Times New Roman"/>
                <w:sz w:val="20"/>
                <w:szCs w:val="20"/>
              </w:rPr>
              <w:t>, тыс. кВт*ч</w:t>
            </w:r>
          </w:p>
        </w:tc>
        <w:tc>
          <w:tcPr>
            <w:tcW w:w="4003" w:type="dxa"/>
            <w:gridSpan w:val="4"/>
            <w:vAlign w:val="center"/>
          </w:tcPr>
          <w:p w:rsidR="00AA5A67" w:rsidRDefault="00AA5A67" w:rsidP="00904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 за  </w:t>
            </w:r>
            <w:r w:rsidR="004E33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F61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месяц</w:t>
            </w:r>
            <w:r w:rsidR="00A0027D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2015 г. (Ф-46 ЭЭ)</w:t>
            </w:r>
          </w:p>
          <w:p w:rsidR="00AA5A67" w:rsidRPr="00C57BC8" w:rsidRDefault="00AA5A67" w:rsidP="00904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  <w:gridSpan w:val="2"/>
          </w:tcPr>
          <w:p w:rsidR="00AA5A67" w:rsidRDefault="00AA5A67" w:rsidP="00577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A67" w:rsidRDefault="00AA5A67" w:rsidP="00577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A67" w:rsidRDefault="00AA5A67" w:rsidP="00577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 за </w:t>
            </w:r>
            <w:r w:rsidR="004E33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F61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месяц</w:t>
            </w:r>
            <w:r w:rsidR="00A0027D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A5A67" w:rsidRDefault="00AA5A67" w:rsidP="00577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  <w:p w:rsidR="00AA5A67" w:rsidRDefault="00AA5A67" w:rsidP="00904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A67" w:rsidRDefault="00AA5A67" w:rsidP="00467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A67" w:rsidRPr="00C57BC8" w:rsidTr="00707A96">
        <w:trPr>
          <w:trHeight w:val="553"/>
        </w:trPr>
        <w:tc>
          <w:tcPr>
            <w:tcW w:w="520" w:type="dxa"/>
            <w:vMerge/>
          </w:tcPr>
          <w:p w:rsidR="00AA5A67" w:rsidRPr="00C57BC8" w:rsidRDefault="00AA5A67" w:rsidP="00C57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A5A67" w:rsidRPr="00C57BC8" w:rsidRDefault="00AA5A67" w:rsidP="00C57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A5A67" w:rsidRPr="00C57BC8" w:rsidRDefault="00AA5A67" w:rsidP="00C57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5A67" w:rsidRPr="00C57BC8" w:rsidRDefault="00AA5A67" w:rsidP="00904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Поступление в сеть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Горизонт-Энерго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Вт*ч</w:t>
            </w:r>
          </w:p>
        </w:tc>
        <w:tc>
          <w:tcPr>
            <w:tcW w:w="1275" w:type="dxa"/>
          </w:tcPr>
          <w:p w:rsidR="00AA5A67" w:rsidRPr="00C57BC8" w:rsidRDefault="00AA5A67" w:rsidP="00C57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Утвержденный норматив потерь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энергии при ее передаче, %</w:t>
            </w:r>
          </w:p>
        </w:tc>
        <w:tc>
          <w:tcPr>
            <w:tcW w:w="1418" w:type="dxa"/>
          </w:tcPr>
          <w:p w:rsidR="00AA5A67" w:rsidRDefault="00AA5A67" w:rsidP="00707A9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Утвержденный норматив потерь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энергии при ее передаче, </w:t>
            </w:r>
          </w:p>
          <w:p w:rsidR="00AA5A67" w:rsidRPr="00C57BC8" w:rsidRDefault="00AA5A67" w:rsidP="00904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кВт*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135" w:type="dxa"/>
          </w:tcPr>
          <w:p w:rsidR="00AA5A67" w:rsidRDefault="00AA5A67" w:rsidP="00C57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 из сети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Горизонт-Энерго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A5A67" w:rsidRPr="00C57BC8" w:rsidRDefault="00AA5A67" w:rsidP="00C57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кВт*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992" w:type="dxa"/>
            <w:vMerge/>
          </w:tcPr>
          <w:p w:rsidR="00AA5A67" w:rsidRDefault="00AA5A67" w:rsidP="00A33D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AA5A67" w:rsidRDefault="00AA5A67" w:rsidP="00A33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5A67" w:rsidRPr="00C57BC8" w:rsidRDefault="00AA5A67" w:rsidP="00C03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нергии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сеть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Горизонт-Энерго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тыс.кВт*ч</w:t>
            </w:r>
          </w:p>
        </w:tc>
        <w:tc>
          <w:tcPr>
            <w:tcW w:w="1027" w:type="dxa"/>
          </w:tcPr>
          <w:p w:rsidR="00AA5A67" w:rsidRPr="00C57BC8" w:rsidRDefault="00AA5A67" w:rsidP="00FC3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Потери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энергии при ее передаче, %</w:t>
            </w:r>
          </w:p>
        </w:tc>
        <w:tc>
          <w:tcPr>
            <w:tcW w:w="850" w:type="dxa"/>
          </w:tcPr>
          <w:p w:rsidR="00AA5A67" w:rsidRDefault="00AA5A67" w:rsidP="00C03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Потери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нерии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ее передаче, </w:t>
            </w:r>
          </w:p>
          <w:p w:rsidR="00AA5A67" w:rsidRPr="00C57BC8" w:rsidRDefault="00AA5A67" w:rsidP="00C03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кВт*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992" w:type="dxa"/>
          </w:tcPr>
          <w:p w:rsidR="00AA5A67" w:rsidRDefault="00AA5A67" w:rsidP="00C03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Отпуск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нергии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сети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Горизонт-Энерго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A5A67" w:rsidRPr="00C57BC8" w:rsidRDefault="00AA5A67" w:rsidP="00C03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кВт*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885" w:type="dxa"/>
          </w:tcPr>
          <w:p w:rsidR="00AA5A67" w:rsidRDefault="00AA5A67" w:rsidP="00663423">
            <w:pPr>
              <w:ind w:left="-7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Затраты на покупку потерь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етях тыс. руб. без НДС</w:t>
            </w:r>
          </w:p>
        </w:tc>
        <w:tc>
          <w:tcPr>
            <w:tcW w:w="1488" w:type="dxa"/>
          </w:tcPr>
          <w:p w:rsidR="00AA5A67" w:rsidRDefault="00AA5A67" w:rsidP="00707A96">
            <w:pPr>
              <w:ind w:left="-108" w:right="-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Компенсация стоимости покупки потерь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нергии</w:t>
            </w:r>
            <w:proofErr w:type="spellEnd"/>
            <w:r w:rsidR="0023744A">
              <w:rPr>
                <w:rFonts w:ascii="Times New Roman" w:hAnsi="Times New Roman" w:cs="Times New Roman"/>
                <w:sz w:val="20"/>
                <w:szCs w:val="20"/>
              </w:rPr>
              <w:t xml:space="preserve"> (факт</w:t>
            </w:r>
            <w:r w:rsidR="00707A96">
              <w:rPr>
                <w:rFonts w:ascii="Times New Roman" w:hAnsi="Times New Roman" w:cs="Times New Roman"/>
                <w:sz w:val="20"/>
                <w:szCs w:val="20"/>
              </w:rPr>
              <w:t>ически</w:t>
            </w:r>
            <w:r w:rsidR="0023744A">
              <w:rPr>
                <w:rFonts w:ascii="Times New Roman" w:hAnsi="Times New Roman" w:cs="Times New Roman"/>
                <w:sz w:val="20"/>
                <w:szCs w:val="20"/>
              </w:rPr>
              <w:t xml:space="preserve"> поступ</w:t>
            </w:r>
            <w:r w:rsidR="00707A96">
              <w:rPr>
                <w:rFonts w:ascii="Times New Roman" w:hAnsi="Times New Roman" w:cs="Times New Roman"/>
                <w:sz w:val="20"/>
                <w:szCs w:val="20"/>
              </w:rPr>
              <w:t>ило</w:t>
            </w:r>
            <w:r w:rsidR="0023744A">
              <w:rPr>
                <w:rFonts w:ascii="Times New Roman" w:hAnsi="Times New Roman" w:cs="Times New Roman"/>
                <w:sz w:val="20"/>
                <w:szCs w:val="20"/>
              </w:rPr>
              <w:t xml:space="preserve"> от «МРСК Юга»)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тыс. руб. без НДС</w:t>
            </w:r>
          </w:p>
        </w:tc>
      </w:tr>
      <w:tr w:rsidR="00A33DE4" w:rsidRPr="00C57BC8" w:rsidTr="00707A96">
        <w:trPr>
          <w:trHeight w:val="942"/>
        </w:trPr>
        <w:tc>
          <w:tcPr>
            <w:tcW w:w="520" w:type="dxa"/>
          </w:tcPr>
          <w:p w:rsidR="00A33DE4" w:rsidRDefault="00A33DE4" w:rsidP="002E0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DE4" w:rsidRPr="00C57BC8" w:rsidRDefault="00A33DE4" w:rsidP="002E0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40" w:type="dxa"/>
          </w:tcPr>
          <w:p w:rsidR="00A33DE4" w:rsidRDefault="00A33DE4" w:rsidP="002E0E3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DE4" w:rsidRPr="00C57BC8" w:rsidRDefault="00A33DE4" w:rsidP="0023744A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Ростовская область</w:t>
            </w:r>
            <w:r w:rsidR="007735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A33DE4" w:rsidRDefault="00A33DE4" w:rsidP="002E0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DE4" w:rsidRPr="00C57BC8" w:rsidRDefault="00A33DE4" w:rsidP="002E0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</w:tcPr>
          <w:p w:rsidR="00A33DE4" w:rsidRDefault="00A33DE4" w:rsidP="002E0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DE4" w:rsidRPr="00C57BC8" w:rsidRDefault="00A33DE4" w:rsidP="004E4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48 900,0</w:t>
            </w:r>
          </w:p>
        </w:tc>
        <w:tc>
          <w:tcPr>
            <w:tcW w:w="1275" w:type="dxa"/>
          </w:tcPr>
          <w:p w:rsidR="00A33DE4" w:rsidRDefault="00A33DE4" w:rsidP="002E0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DE4" w:rsidRPr="00C57BC8" w:rsidRDefault="00A33DE4" w:rsidP="00256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5,03</w:t>
            </w:r>
          </w:p>
        </w:tc>
        <w:tc>
          <w:tcPr>
            <w:tcW w:w="1418" w:type="dxa"/>
          </w:tcPr>
          <w:p w:rsidR="00A33DE4" w:rsidRDefault="00A33DE4" w:rsidP="002E0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DE4" w:rsidRPr="00C57BC8" w:rsidRDefault="00A33DE4" w:rsidP="00A33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2 459,7</w:t>
            </w:r>
          </w:p>
        </w:tc>
        <w:tc>
          <w:tcPr>
            <w:tcW w:w="1135" w:type="dxa"/>
          </w:tcPr>
          <w:p w:rsidR="00A33DE4" w:rsidRDefault="00A33DE4" w:rsidP="002E0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DE4" w:rsidRPr="00C57BC8" w:rsidRDefault="00A33DE4" w:rsidP="00A33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A14D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440,3</w:t>
            </w:r>
          </w:p>
        </w:tc>
        <w:tc>
          <w:tcPr>
            <w:tcW w:w="992" w:type="dxa"/>
          </w:tcPr>
          <w:p w:rsidR="00A33DE4" w:rsidRDefault="00A33DE4" w:rsidP="002E0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DE4" w:rsidRDefault="00A33DE4" w:rsidP="002E0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6,48</w:t>
            </w:r>
          </w:p>
        </w:tc>
        <w:tc>
          <w:tcPr>
            <w:tcW w:w="994" w:type="dxa"/>
          </w:tcPr>
          <w:p w:rsidR="00A33DE4" w:rsidRDefault="00A33DE4" w:rsidP="002E0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DE4" w:rsidRDefault="00A33DE4" w:rsidP="002E0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14D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168,72</w:t>
            </w:r>
          </w:p>
        </w:tc>
        <w:tc>
          <w:tcPr>
            <w:tcW w:w="1134" w:type="dxa"/>
          </w:tcPr>
          <w:p w:rsidR="00A33DE4" w:rsidRDefault="00A33DE4" w:rsidP="002E0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DE4" w:rsidRPr="00C57BC8" w:rsidRDefault="00BF618C" w:rsidP="00BF6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41 396,8</w:t>
            </w:r>
          </w:p>
        </w:tc>
        <w:tc>
          <w:tcPr>
            <w:tcW w:w="1027" w:type="dxa"/>
          </w:tcPr>
          <w:p w:rsidR="00A33DE4" w:rsidRDefault="00A33DE4" w:rsidP="002E0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DE4" w:rsidRPr="00C57BC8" w:rsidRDefault="00F25CD1" w:rsidP="00BF6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="00BF618C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50" w:type="dxa"/>
          </w:tcPr>
          <w:p w:rsidR="00A33DE4" w:rsidRDefault="00A33DE4" w:rsidP="002E0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DE4" w:rsidRPr="00C57BC8" w:rsidRDefault="00BB19AD" w:rsidP="00BF6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F618C">
              <w:rPr>
                <w:rFonts w:ascii="Times New Roman" w:hAnsi="Times New Roman" w:cs="Times New Roman"/>
                <w:sz w:val="20"/>
                <w:szCs w:val="20"/>
              </w:rPr>
              <w:t> 377,3</w:t>
            </w:r>
          </w:p>
        </w:tc>
        <w:tc>
          <w:tcPr>
            <w:tcW w:w="992" w:type="dxa"/>
          </w:tcPr>
          <w:p w:rsidR="00A33DE4" w:rsidRDefault="00A33DE4" w:rsidP="002E0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32D" w:rsidRPr="00C57BC8" w:rsidRDefault="00F25CD1" w:rsidP="00BF6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F618C">
              <w:rPr>
                <w:rFonts w:ascii="Times New Roman" w:hAnsi="Times New Roman" w:cs="Times New Roman"/>
                <w:sz w:val="20"/>
                <w:szCs w:val="20"/>
              </w:rPr>
              <w:t>9 019,5</w:t>
            </w:r>
          </w:p>
        </w:tc>
        <w:tc>
          <w:tcPr>
            <w:tcW w:w="885" w:type="dxa"/>
          </w:tcPr>
          <w:p w:rsidR="00A33DE4" w:rsidRDefault="00A33DE4" w:rsidP="002E0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DE4" w:rsidRDefault="00CD7198" w:rsidP="00663423">
            <w:pPr>
              <w:ind w:left="-108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F618C">
              <w:rPr>
                <w:rFonts w:ascii="Times New Roman" w:hAnsi="Times New Roman" w:cs="Times New Roman"/>
                <w:sz w:val="20"/>
                <w:szCs w:val="20"/>
              </w:rPr>
              <w:t> 979,3</w:t>
            </w:r>
          </w:p>
          <w:p w:rsidR="00A33DE4" w:rsidRDefault="00A33DE4" w:rsidP="002E0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33DE4" w:rsidRDefault="00A33DE4" w:rsidP="002E0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DE4" w:rsidRDefault="004E3315" w:rsidP="004E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527,1</w:t>
            </w:r>
          </w:p>
        </w:tc>
      </w:tr>
    </w:tbl>
    <w:p w:rsidR="00500615" w:rsidRPr="00C57BC8" w:rsidRDefault="00500615" w:rsidP="002E0E36">
      <w:pPr>
        <w:rPr>
          <w:rFonts w:ascii="Times New Roman" w:hAnsi="Times New Roman" w:cs="Times New Roman"/>
          <w:sz w:val="20"/>
          <w:szCs w:val="20"/>
        </w:rPr>
      </w:pPr>
    </w:p>
    <w:sectPr w:rsidR="00500615" w:rsidRPr="00C57BC8" w:rsidSect="00A33DE4">
      <w:pgSz w:w="16838" w:h="11906" w:orient="landscape"/>
      <w:pgMar w:top="170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7BC8"/>
    <w:rsid w:val="0006419C"/>
    <w:rsid w:val="000C2924"/>
    <w:rsid w:val="000D35BF"/>
    <w:rsid w:val="001048E1"/>
    <w:rsid w:val="001608C7"/>
    <w:rsid w:val="00161483"/>
    <w:rsid w:val="001A2C1F"/>
    <w:rsid w:val="001F1AA0"/>
    <w:rsid w:val="00214410"/>
    <w:rsid w:val="0021719D"/>
    <w:rsid w:val="002360A7"/>
    <w:rsid w:val="0023744A"/>
    <w:rsid w:val="00244005"/>
    <w:rsid w:val="0025612E"/>
    <w:rsid w:val="00286CA4"/>
    <w:rsid w:val="002D3AB5"/>
    <w:rsid w:val="002D60A9"/>
    <w:rsid w:val="002E0E36"/>
    <w:rsid w:val="002E37F8"/>
    <w:rsid w:val="00392018"/>
    <w:rsid w:val="003A5777"/>
    <w:rsid w:val="00425ED1"/>
    <w:rsid w:val="0046159D"/>
    <w:rsid w:val="00467614"/>
    <w:rsid w:val="004E3315"/>
    <w:rsid w:val="004E4AEF"/>
    <w:rsid w:val="00500615"/>
    <w:rsid w:val="0056151D"/>
    <w:rsid w:val="005778BF"/>
    <w:rsid w:val="00626ED1"/>
    <w:rsid w:val="00645BC1"/>
    <w:rsid w:val="00663423"/>
    <w:rsid w:val="00667E7E"/>
    <w:rsid w:val="006A47C1"/>
    <w:rsid w:val="006F4AF1"/>
    <w:rsid w:val="00707A96"/>
    <w:rsid w:val="0071246D"/>
    <w:rsid w:val="00773566"/>
    <w:rsid w:val="008351A7"/>
    <w:rsid w:val="008A3315"/>
    <w:rsid w:val="009043FD"/>
    <w:rsid w:val="009048D1"/>
    <w:rsid w:val="009438A9"/>
    <w:rsid w:val="00993BE8"/>
    <w:rsid w:val="00A0027D"/>
    <w:rsid w:val="00A02E2E"/>
    <w:rsid w:val="00A14DCC"/>
    <w:rsid w:val="00A15086"/>
    <w:rsid w:val="00A33DE4"/>
    <w:rsid w:val="00AA5A67"/>
    <w:rsid w:val="00AB71B6"/>
    <w:rsid w:val="00B21522"/>
    <w:rsid w:val="00B3418D"/>
    <w:rsid w:val="00BB19AD"/>
    <w:rsid w:val="00BE0DBE"/>
    <w:rsid w:val="00BF618C"/>
    <w:rsid w:val="00C57BC8"/>
    <w:rsid w:val="00C63C5B"/>
    <w:rsid w:val="00C92838"/>
    <w:rsid w:val="00CB045F"/>
    <w:rsid w:val="00CC2ED4"/>
    <w:rsid w:val="00CD7198"/>
    <w:rsid w:val="00D5332D"/>
    <w:rsid w:val="00D67DA3"/>
    <w:rsid w:val="00DD6531"/>
    <w:rsid w:val="00E06085"/>
    <w:rsid w:val="00E3685C"/>
    <w:rsid w:val="00E417DA"/>
    <w:rsid w:val="00E70D88"/>
    <w:rsid w:val="00F25CD1"/>
    <w:rsid w:val="00F60433"/>
    <w:rsid w:val="00FC3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B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3F7DF-DEC4-4A43-B3D2-6D042E6DD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Горизонт-Энерго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2015-08-21T11:06:00Z</cp:lastPrinted>
  <dcterms:created xsi:type="dcterms:W3CDTF">2012-08-10T10:48:00Z</dcterms:created>
  <dcterms:modified xsi:type="dcterms:W3CDTF">2016-02-08T07:39:00Z</dcterms:modified>
</cp:coreProperties>
</file>