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7D" w:rsidRPr="00CC527D" w:rsidRDefault="00CC527D" w:rsidP="00CC5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7D">
        <w:rPr>
          <w:rFonts w:ascii="Times New Roman" w:hAnsi="Times New Roman" w:cs="Times New Roman"/>
          <w:b/>
          <w:sz w:val="28"/>
          <w:szCs w:val="28"/>
        </w:rPr>
        <w:t>Предложение о размере цен (тарифов)</w:t>
      </w:r>
    </w:p>
    <w:p w:rsidR="00E7757A" w:rsidRDefault="00CC527D" w:rsidP="00CC5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7757A">
        <w:rPr>
          <w:rFonts w:ascii="Times New Roman" w:hAnsi="Times New Roman" w:cs="Times New Roman"/>
          <w:b/>
          <w:sz w:val="28"/>
          <w:szCs w:val="28"/>
        </w:rPr>
        <w:t xml:space="preserve">услугам по передаче электрической энергии </w:t>
      </w:r>
    </w:p>
    <w:p w:rsidR="00CC527D" w:rsidRDefault="00E7757A" w:rsidP="00CC5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27D" w:rsidRPr="00CC527D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CC527D" w:rsidRPr="00CC527D">
        <w:rPr>
          <w:rFonts w:ascii="Times New Roman" w:hAnsi="Times New Roman" w:cs="Times New Roman"/>
          <w:b/>
          <w:sz w:val="28"/>
          <w:szCs w:val="28"/>
        </w:rPr>
        <w:t>Горизонт-Энерго</w:t>
      </w:r>
      <w:proofErr w:type="spellEnd"/>
      <w:r w:rsidR="00CC527D" w:rsidRPr="00CC527D">
        <w:rPr>
          <w:rFonts w:ascii="Times New Roman" w:hAnsi="Times New Roman" w:cs="Times New Roman"/>
          <w:b/>
          <w:sz w:val="28"/>
          <w:szCs w:val="28"/>
        </w:rPr>
        <w:t>»</w:t>
      </w:r>
      <w:r w:rsidR="00CC52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384"/>
        <w:gridCol w:w="2510"/>
        <w:gridCol w:w="2877"/>
        <w:gridCol w:w="2479"/>
      </w:tblGrid>
      <w:tr w:rsidR="00080257" w:rsidTr="00080257">
        <w:tc>
          <w:tcPr>
            <w:tcW w:w="1384" w:type="dxa"/>
            <w:vMerge w:val="restart"/>
          </w:tcPr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87" w:type="dxa"/>
            <w:gridSpan w:val="2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 w:rsidRPr="00B609E1">
              <w:rPr>
                <w:rFonts w:ascii="Times New Roman" w:hAnsi="Times New Roman" w:cs="Times New Roman"/>
                <w:sz w:val="24"/>
                <w:szCs w:val="24"/>
              </w:rPr>
              <w:t xml:space="preserve"> тариф (без НДС)</w:t>
            </w:r>
          </w:p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609E1">
              <w:rPr>
                <w:rFonts w:ascii="Times New Roman" w:hAnsi="Times New Roman" w:cs="Times New Roman"/>
                <w:sz w:val="24"/>
                <w:szCs w:val="24"/>
              </w:rPr>
              <w:t xml:space="preserve"> тариф   </w:t>
            </w:r>
          </w:p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 xml:space="preserve">   (без НДС)</w:t>
            </w:r>
          </w:p>
        </w:tc>
      </w:tr>
      <w:tr w:rsidR="00080257" w:rsidTr="00080257">
        <w:tc>
          <w:tcPr>
            <w:tcW w:w="1384" w:type="dxa"/>
            <w:vMerge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электрических сетей</w:t>
            </w:r>
          </w:p>
        </w:tc>
        <w:tc>
          <w:tcPr>
            <w:tcW w:w="2877" w:type="dxa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2479" w:type="dxa"/>
            <w:vMerge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57" w:rsidTr="00080257">
        <w:tc>
          <w:tcPr>
            <w:tcW w:w="1384" w:type="dxa"/>
            <w:vMerge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руб./МВт*</w:t>
            </w:r>
            <w:proofErr w:type="spellStart"/>
            <w:proofErr w:type="gramStart"/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877" w:type="dxa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руб./МВт*</w:t>
            </w:r>
            <w:proofErr w:type="gramStart"/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479" w:type="dxa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руб./МВт*</w:t>
            </w:r>
            <w:proofErr w:type="gramStart"/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080257" w:rsidTr="00080257">
        <w:tc>
          <w:tcPr>
            <w:tcW w:w="1384" w:type="dxa"/>
          </w:tcPr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7" w:rsidRPr="00B609E1" w:rsidRDefault="00B179D5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106 895,83</w:t>
            </w:r>
          </w:p>
        </w:tc>
        <w:tc>
          <w:tcPr>
            <w:tcW w:w="2877" w:type="dxa"/>
          </w:tcPr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5" w:rsidRPr="00B609E1" w:rsidRDefault="00B179D5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179,57</w:t>
            </w:r>
          </w:p>
        </w:tc>
        <w:tc>
          <w:tcPr>
            <w:tcW w:w="2479" w:type="dxa"/>
          </w:tcPr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5" w:rsidRPr="00B609E1" w:rsidRDefault="00B179D5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482,58</w:t>
            </w:r>
          </w:p>
        </w:tc>
      </w:tr>
    </w:tbl>
    <w:p w:rsidR="00CC527D" w:rsidRDefault="00CC527D" w:rsidP="00CC527D">
      <w:pPr>
        <w:jc w:val="center"/>
        <w:rPr>
          <w:rFonts w:ascii="Times New Roman" w:hAnsi="Times New Roman" w:cs="Times New Roman"/>
          <w:b/>
        </w:rPr>
      </w:pPr>
    </w:p>
    <w:p w:rsidR="00E7757A" w:rsidRDefault="00E7757A" w:rsidP="00CC527D">
      <w:pPr>
        <w:jc w:val="center"/>
        <w:rPr>
          <w:rFonts w:ascii="Times New Roman" w:hAnsi="Times New Roman" w:cs="Times New Roman"/>
          <w:b/>
        </w:rPr>
      </w:pPr>
    </w:p>
    <w:p w:rsidR="00E7757A" w:rsidRDefault="00E7757A" w:rsidP="00CC527D">
      <w:pPr>
        <w:jc w:val="center"/>
        <w:rPr>
          <w:rFonts w:ascii="Times New Roman" w:hAnsi="Times New Roman" w:cs="Times New Roman"/>
          <w:b/>
        </w:rPr>
      </w:pPr>
    </w:p>
    <w:p w:rsidR="00E7757A" w:rsidRDefault="00E7757A" w:rsidP="00CC5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7A">
        <w:rPr>
          <w:rFonts w:ascii="Times New Roman" w:hAnsi="Times New Roman" w:cs="Times New Roman"/>
          <w:b/>
          <w:sz w:val="28"/>
          <w:szCs w:val="28"/>
        </w:rPr>
        <w:t>Долгосрочные параметры 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57A" w:rsidRDefault="00E7757A" w:rsidP="00CC5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услугам по передаче электрической энергии</w:t>
      </w:r>
    </w:p>
    <w:p w:rsidR="00E7757A" w:rsidRDefault="00E7757A" w:rsidP="00CC5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(метод долгосрочной необходимой валовой выручки) </w:t>
      </w:r>
    </w:p>
    <w:p w:rsidR="00B609E1" w:rsidRDefault="00E7757A" w:rsidP="00CC5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Горизонт-Энерго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179D5" w:rsidRDefault="00B179D5" w:rsidP="00CC5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6"/>
        <w:gridCol w:w="2157"/>
        <w:gridCol w:w="2218"/>
        <w:gridCol w:w="1960"/>
        <w:gridCol w:w="1960"/>
      </w:tblGrid>
      <w:tr w:rsidR="00080257" w:rsidTr="00080257">
        <w:tc>
          <w:tcPr>
            <w:tcW w:w="1276" w:type="dxa"/>
            <w:vMerge w:val="restart"/>
          </w:tcPr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57" w:type="dxa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Базовый уровень подконтрольных расходов</w:t>
            </w:r>
          </w:p>
        </w:tc>
        <w:tc>
          <w:tcPr>
            <w:tcW w:w="2218" w:type="dxa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Величина технологического расхода (потерь) электрической энергии</w:t>
            </w:r>
          </w:p>
        </w:tc>
        <w:tc>
          <w:tcPr>
            <w:tcW w:w="1960" w:type="dxa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Уровень надежности реализуемых товаров (услуг)</w:t>
            </w:r>
          </w:p>
        </w:tc>
        <w:tc>
          <w:tcPr>
            <w:tcW w:w="1960" w:type="dxa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Уровень качества реализуемых товаров (услуг)</w:t>
            </w:r>
          </w:p>
        </w:tc>
      </w:tr>
      <w:tr w:rsidR="00080257" w:rsidTr="00080257">
        <w:tc>
          <w:tcPr>
            <w:tcW w:w="1276" w:type="dxa"/>
            <w:vMerge/>
          </w:tcPr>
          <w:p w:rsidR="00080257" w:rsidRPr="00B609E1" w:rsidRDefault="00080257" w:rsidP="0065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80257" w:rsidRPr="00B609E1" w:rsidRDefault="00080257" w:rsidP="0065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218" w:type="dxa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0" w:type="dxa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57" w:rsidTr="00080257">
        <w:tc>
          <w:tcPr>
            <w:tcW w:w="1276" w:type="dxa"/>
          </w:tcPr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80257" w:rsidRPr="00B609E1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5" w:rsidRPr="00B609E1" w:rsidRDefault="00B179D5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2218" w:type="dxa"/>
          </w:tcPr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5" w:rsidRPr="00B609E1" w:rsidRDefault="00B179D5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960" w:type="dxa"/>
          </w:tcPr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5" w:rsidRPr="00B609E1" w:rsidRDefault="002953EE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</w:tcPr>
          <w:p w:rsidR="00080257" w:rsidRDefault="00080257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D5" w:rsidRPr="00B609E1" w:rsidRDefault="00B179D5" w:rsidP="00C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1,0102</w:t>
            </w:r>
          </w:p>
        </w:tc>
      </w:tr>
    </w:tbl>
    <w:p w:rsidR="006524D7" w:rsidRDefault="006524D7" w:rsidP="00CC5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97E" w:rsidRDefault="00CC797E" w:rsidP="00CC5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EE" w:rsidRDefault="002953EE" w:rsidP="00CC5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EE" w:rsidRPr="002953EE" w:rsidRDefault="002953EE" w:rsidP="00CC5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3EE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2953EE">
        <w:rPr>
          <w:rFonts w:ascii="Times New Roman" w:hAnsi="Times New Roman" w:cs="Times New Roman"/>
          <w:sz w:val="28"/>
          <w:szCs w:val="28"/>
        </w:rPr>
        <w:t>Горизонт-Энерго</w:t>
      </w:r>
      <w:proofErr w:type="spellEnd"/>
      <w:r w:rsidRPr="002953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79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53EE">
        <w:rPr>
          <w:rFonts w:ascii="Times New Roman" w:hAnsi="Times New Roman" w:cs="Times New Roman"/>
          <w:sz w:val="28"/>
          <w:szCs w:val="28"/>
        </w:rPr>
        <w:t xml:space="preserve">  Мордвинов В. В.</w:t>
      </w:r>
    </w:p>
    <w:sectPr w:rsidR="002953EE" w:rsidRPr="002953EE" w:rsidSect="009A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27D"/>
    <w:rsid w:val="00080257"/>
    <w:rsid w:val="002953EE"/>
    <w:rsid w:val="006524D7"/>
    <w:rsid w:val="009A7D3D"/>
    <w:rsid w:val="00A261FE"/>
    <w:rsid w:val="00B179D5"/>
    <w:rsid w:val="00B609E1"/>
    <w:rsid w:val="00CC527D"/>
    <w:rsid w:val="00CC797E"/>
    <w:rsid w:val="00E7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BB77-1667-437F-9C7C-59CC6087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2013-04-22T13:56:00Z</dcterms:created>
  <dcterms:modified xsi:type="dcterms:W3CDTF">2013-04-24T05:33:00Z</dcterms:modified>
</cp:coreProperties>
</file>