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4" w:type="dxa"/>
        <w:tblInd w:w="-459" w:type="dxa"/>
        <w:tblLayout w:type="fixed"/>
        <w:tblLook w:val="04A0"/>
      </w:tblPr>
      <w:tblGrid>
        <w:gridCol w:w="425"/>
        <w:gridCol w:w="709"/>
        <w:gridCol w:w="709"/>
        <w:gridCol w:w="1134"/>
        <w:gridCol w:w="993"/>
        <w:gridCol w:w="1275"/>
        <w:gridCol w:w="1135"/>
        <w:gridCol w:w="992"/>
        <w:gridCol w:w="994"/>
        <w:gridCol w:w="990"/>
        <w:gridCol w:w="851"/>
        <w:gridCol w:w="850"/>
        <w:gridCol w:w="850"/>
        <w:gridCol w:w="885"/>
        <w:gridCol w:w="816"/>
        <w:gridCol w:w="885"/>
        <w:gridCol w:w="1241"/>
      </w:tblGrid>
      <w:tr w:rsidR="00AE1740" w:rsidRPr="00C57BC8" w:rsidTr="00C94CA7">
        <w:trPr>
          <w:trHeight w:val="841"/>
        </w:trPr>
        <w:tc>
          <w:tcPr>
            <w:tcW w:w="15734" w:type="dxa"/>
            <w:gridSpan w:val="17"/>
          </w:tcPr>
          <w:p w:rsidR="00AE1740" w:rsidRPr="002E0E36" w:rsidRDefault="00AE1740" w:rsidP="00D47C79">
            <w:pPr>
              <w:jc w:val="center"/>
              <w:rPr>
                <w:rFonts w:ascii="Times New Roman" w:hAnsi="Times New Roman" w:cs="Times New Roman"/>
              </w:rPr>
            </w:pPr>
            <w:r w:rsidRPr="002E0E36">
              <w:rPr>
                <w:rFonts w:ascii="Times New Roman" w:hAnsi="Times New Roman" w:cs="Times New Roman"/>
              </w:rPr>
              <w:t xml:space="preserve">Основные показатели </w:t>
            </w:r>
            <w:r>
              <w:rPr>
                <w:rFonts w:ascii="Times New Roman" w:hAnsi="Times New Roman" w:cs="Times New Roman"/>
              </w:rPr>
              <w:t>по передаче электроэнергии  по сетям ООО «</w:t>
            </w:r>
            <w:proofErr w:type="spellStart"/>
            <w:r>
              <w:rPr>
                <w:rFonts w:ascii="Times New Roman" w:hAnsi="Times New Roman" w:cs="Times New Roman"/>
              </w:rPr>
              <w:t>Горизонт-Энерго</w:t>
            </w:r>
            <w:proofErr w:type="spellEnd"/>
            <w:r>
              <w:rPr>
                <w:rFonts w:ascii="Times New Roman" w:hAnsi="Times New Roman" w:cs="Times New Roman"/>
              </w:rPr>
              <w:t>» за 2016 год</w:t>
            </w:r>
          </w:p>
        </w:tc>
      </w:tr>
      <w:tr w:rsidR="00AE1740" w:rsidRPr="00C57BC8" w:rsidTr="00C94CA7">
        <w:trPr>
          <w:trHeight w:val="1124"/>
        </w:trPr>
        <w:tc>
          <w:tcPr>
            <w:tcW w:w="425" w:type="dxa"/>
            <w:vMerge w:val="restart"/>
            <w:vAlign w:val="center"/>
          </w:tcPr>
          <w:p w:rsidR="00AE1740" w:rsidRPr="00C57BC8" w:rsidRDefault="00AE1740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BC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7B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57BC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57B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AE1740" w:rsidRPr="00C57BC8" w:rsidRDefault="00AE1740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 </w:t>
            </w:r>
          </w:p>
        </w:tc>
        <w:tc>
          <w:tcPr>
            <w:tcW w:w="709" w:type="dxa"/>
            <w:vMerge w:val="restart"/>
            <w:vAlign w:val="center"/>
          </w:tcPr>
          <w:p w:rsidR="00AE1740" w:rsidRPr="00C57BC8" w:rsidRDefault="00AE1740" w:rsidP="0023744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напряжения</w:t>
            </w:r>
          </w:p>
        </w:tc>
        <w:tc>
          <w:tcPr>
            <w:tcW w:w="4537" w:type="dxa"/>
            <w:gridSpan w:val="4"/>
            <w:vAlign w:val="center"/>
          </w:tcPr>
          <w:p w:rsidR="00AE1740" w:rsidRPr="00C57BC8" w:rsidRDefault="00AE1740" w:rsidP="000E2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по передаче по электрическим сетям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Горизонт-Энерго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на 2016 г.</w:t>
            </w:r>
          </w:p>
        </w:tc>
        <w:tc>
          <w:tcPr>
            <w:tcW w:w="992" w:type="dxa"/>
            <w:vMerge w:val="restart"/>
            <w:vAlign w:val="center"/>
          </w:tcPr>
          <w:p w:rsidR="00AE1740" w:rsidRDefault="00AE1740" w:rsidP="00AA5A6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Утвержденный норматив потерь по Приказу Минэнерго России от 30.09.2014 г., %</w:t>
            </w:r>
          </w:p>
        </w:tc>
        <w:tc>
          <w:tcPr>
            <w:tcW w:w="994" w:type="dxa"/>
            <w:vMerge w:val="restart"/>
            <w:vAlign w:val="center"/>
          </w:tcPr>
          <w:p w:rsidR="00AE1740" w:rsidRDefault="00AE1740" w:rsidP="00D4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технологических потерь электроэнергии, учтенные в тарифе на 2016 г., тыс. кВт*ч</w:t>
            </w:r>
          </w:p>
        </w:tc>
        <w:tc>
          <w:tcPr>
            <w:tcW w:w="5242" w:type="dxa"/>
            <w:gridSpan w:val="6"/>
            <w:vAlign w:val="center"/>
          </w:tcPr>
          <w:p w:rsidR="00AE1740" w:rsidRDefault="00AE1740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за  </w:t>
            </w:r>
            <w:r w:rsidR="00327A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1C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1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r w:rsidR="000B0448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 г. (Ф-46 ЭЭ)</w:t>
            </w:r>
          </w:p>
          <w:p w:rsidR="00AE1740" w:rsidRDefault="00AE1740" w:rsidP="0057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E1740" w:rsidRDefault="00AE1740" w:rsidP="0057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740" w:rsidRDefault="00AE1740" w:rsidP="0057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740" w:rsidRDefault="00AE1740" w:rsidP="0057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за </w:t>
            </w:r>
            <w:r w:rsidR="00327A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1C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1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r w:rsidR="000B0448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1740" w:rsidRDefault="00AE1740" w:rsidP="0057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  <w:p w:rsidR="00AE1740" w:rsidRDefault="00AE1740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740" w:rsidRDefault="00AE1740" w:rsidP="00467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740" w:rsidRPr="00C57BC8" w:rsidTr="00C94CA7">
        <w:trPr>
          <w:trHeight w:val="553"/>
        </w:trPr>
        <w:tc>
          <w:tcPr>
            <w:tcW w:w="425" w:type="dxa"/>
            <w:vMerge/>
          </w:tcPr>
          <w:p w:rsidR="00AE1740" w:rsidRPr="00C57BC8" w:rsidRDefault="00AE1740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E1740" w:rsidRPr="00C57BC8" w:rsidRDefault="00AE1740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E1740" w:rsidRPr="00C57BC8" w:rsidRDefault="00AE1740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1740" w:rsidRPr="00C57BC8" w:rsidRDefault="00AE1740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в сеть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Горизонт-Энерго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Вт*ч</w:t>
            </w:r>
          </w:p>
        </w:tc>
        <w:tc>
          <w:tcPr>
            <w:tcW w:w="993" w:type="dxa"/>
          </w:tcPr>
          <w:p w:rsidR="00AE1740" w:rsidRPr="00C57BC8" w:rsidRDefault="00AE1740" w:rsidP="0068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норматив потерь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энергии при ее передаче, %</w:t>
            </w:r>
          </w:p>
        </w:tc>
        <w:tc>
          <w:tcPr>
            <w:tcW w:w="1275" w:type="dxa"/>
          </w:tcPr>
          <w:p w:rsidR="00AE1740" w:rsidRDefault="00AE1740" w:rsidP="00707A9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норматив потерь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энергии при ее передаче, </w:t>
            </w:r>
          </w:p>
          <w:p w:rsidR="00AE1740" w:rsidRPr="00C57BC8" w:rsidRDefault="00AE1740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кВт*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135" w:type="dxa"/>
          </w:tcPr>
          <w:p w:rsidR="00AE1740" w:rsidRDefault="00AE1740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 из сети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Горизонт-Энерго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E1740" w:rsidRPr="00C57BC8" w:rsidRDefault="00AE1740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кВт*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92" w:type="dxa"/>
            <w:vMerge/>
          </w:tcPr>
          <w:p w:rsidR="00AE1740" w:rsidRDefault="00AE1740" w:rsidP="00A33D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AE1740" w:rsidRDefault="00AE1740" w:rsidP="00A33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E1740" w:rsidRPr="00C57BC8" w:rsidRDefault="00AE1740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сеть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Горизонт-Энерго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тыс.кВт*ч</w:t>
            </w:r>
          </w:p>
        </w:tc>
        <w:tc>
          <w:tcPr>
            <w:tcW w:w="851" w:type="dxa"/>
          </w:tcPr>
          <w:p w:rsidR="00AE1740" w:rsidRPr="00C57BC8" w:rsidRDefault="00AE1740" w:rsidP="00FC3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Потери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энергии при ее передаче, %</w:t>
            </w:r>
          </w:p>
        </w:tc>
        <w:tc>
          <w:tcPr>
            <w:tcW w:w="850" w:type="dxa"/>
          </w:tcPr>
          <w:p w:rsidR="00AE1740" w:rsidRDefault="00AE1740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Потери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нерии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ее передаче, </w:t>
            </w:r>
          </w:p>
          <w:p w:rsidR="00AE1740" w:rsidRPr="00C57BC8" w:rsidRDefault="00AE1740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кВт*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50" w:type="dxa"/>
          </w:tcPr>
          <w:p w:rsidR="00AE1740" w:rsidRDefault="00AE1740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Отпуск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сети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Горизонт-Энерго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E1740" w:rsidRPr="00C57BC8" w:rsidRDefault="00AE1740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кВт*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5" w:type="dxa"/>
          </w:tcPr>
          <w:p w:rsidR="00AE1740" w:rsidRDefault="00AE1740" w:rsidP="00AE1740">
            <w:pPr>
              <w:ind w:left="-7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услуг СН2 (полезный отпуск потребителям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двухставочному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тарифу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 с НДС</w:t>
            </w:r>
          </w:p>
        </w:tc>
        <w:tc>
          <w:tcPr>
            <w:tcW w:w="816" w:type="dxa"/>
          </w:tcPr>
          <w:p w:rsidR="00AE1740" w:rsidRDefault="00AE1740" w:rsidP="00AE1740">
            <w:pPr>
              <w:ind w:left="-7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услуг НН (полезный отпуск потребителям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двухставочному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тарифу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 с НДС</w:t>
            </w:r>
          </w:p>
        </w:tc>
        <w:tc>
          <w:tcPr>
            <w:tcW w:w="885" w:type="dxa"/>
          </w:tcPr>
          <w:p w:rsidR="00AE1740" w:rsidRDefault="00AE1740" w:rsidP="00663423">
            <w:pPr>
              <w:ind w:left="-7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Затраты на покупку потерь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етях тыс. руб. без НДС</w:t>
            </w:r>
          </w:p>
        </w:tc>
        <w:tc>
          <w:tcPr>
            <w:tcW w:w="1241" w:type="dxa"/>
          </w:tcPr>
          <w:p w:rsidR="00AE1740" w:rsidRDefault="00AE1740" w:rsidP="00707A96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стоимости покупки потерь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(фактически поступило от  ПАО «МРСК Юга») тыс. руб. без НДС</w:t>
            </w:r>
          </w:p>
        </w:tc>
      </w:tr>
      <w:tr w:rsidR="00AE1740" w:rsidRPr="00C57BC8" w:rsidTr="00C94CA7">
        <w:trPr>
          <w:trHeight w:val="942"/>
        </w:trPr>
        <w:tc>
          <w:tcPr>
            <w:tcW w:w="425" w:type="dxa"/>
          </w:tcPr>
          <w:p w:rsidR="00AE1740" w:rsidRDefault="00AE1740" w:rsidP="002E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740" w:rsidRPr="00C57BC8" w:rsidRDefault="00AE1740" w:rsidP="002E0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</w:tcPr>
          <w:p w:rsidR="00AE1740" w:rsidRDefault="00AE1740" w:rsidP="002E0E3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740" w:rsidRPr="00C57BC8" w:rsidRDefault="00AE1740" w:rsidP="0023744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Ростовская область.</w:t>
            </w:r>
          </w:p>
        </w:tc>
        <w:tc>
          <w:tcPr>
            <w:tcW w:w="709" w:type="dxa"/>
          </w:tcPr>
          <w:p w:rsidR="00AE1740" w:rsidRDefault="00AE1740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740" w:rsidRPr="00C57BC8" w:rsidRDefault="00AE1740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</w:tcPr>
          <w:p w:rsidR="00AE1740" w:rsidRDefault="00AE1740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740" w:rsidRPr="00C57BC8" w:rsidRDefault="00AE1740" w:rsidP="0068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49 536,3</w:t>
            </w:r>
          </w:p>
        </w:tc>
        <w:tc>
          <w:tcPr>
            <w:tcW w:w="993" w:type="dxa"/>
          </w:tcPr>
          <w:p w:rsidR="00AE1740" w:rsidRDefault="00AE1740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740" w:rsidRPr="00C57BC8" w:rsidRDefault="00AE1740" w:rsidP="0068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</w:p>
        </w:tc>
        <w:tc>
          <w:tcPr>
            <w:tcW w:w="1275" w:type="dxa"/>
          </w:tcPr>
          <w:p w:rsidR="00AE1740" w:rsidRDefault="00AE1740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740" w:rsidRPr="00C57BC8" w:rsidRDefault="00AE1740" w:rsidP="0068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2 536,3</w:t>
            </w:r>
          </w:p>
        </w:tc>
        <w:tc>
          <w:tcPr>
            <w:tcW w:w="1135" w:type="dxa"/>
          </w:tcPr>
          <w:p w:rsidR="00AE1740" w:rsidRDefault="00AE1740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740" w:rsidRPr="00C57BC8" w:rsidRDefault="00AE1740" w:rsidP="00BD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47 000,0</w:t>
            </w:r>
          </w:p>
        </w:tc>
        <w:tc>
          <w:tcPr>
            <w:tcW w:w="992" w:type="dxa"/>
          </w:tcPr>
          <w:p w:rsidR="00AE1740" w:rsidRDefault="00AE1740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740" w:rsidRDefault="00AE1740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6,48</w:t>
            </w:r>
          </w:p>
        </w:tc>
        <w:tc>
          <w:tcPr>
            <w:tcW w:w="994" w:type="dxa"/>
          </w:tcPr>
          <w:p w:rsidR="00AE1740" w:rsidRDefault="00AE1740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740" w:rsidRDefault="00AE1740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3 209,95</w:t>
            </w:r>
          </w:p>
        </w:tc>
        <w:tc>
          <w:tcPr>
            <w:tcW w:w="990" w:type="dxa"/>
          </w:tcPr>
          <w:p w:rsidR="00AE1740" w:rsidRDefault="00AE1740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740" w:rsidRPr="00C57BC8" w:rsidRDefault="00AA1E82" w:rsidP="00AA1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40 527,7</w:t>
            </w:r>
          </w:p>
        </w:tc>
        <w:tc>
          <w:tcPr>
            <w:tcW w:w="851" w:type="dxa"/>
          </w:tcPr>
          <w:p w:rsidR="00AE1740" w:rsidRDefault="00AE1740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740" w:rsidRPr="00C57BC8" w:rsidRDefault="007707E5" w:rsidP="00AA1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327A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A1E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E1740" w:rsidRDefault="00AE1740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740" w:rsidRPr="00C57BC8" w:rsidRDefault="008F594A" w:rsidP="00AA1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A1E82">
              <w:rPr>
                <w:rFonts w:ascii="Times New Roman" w:hAnsi="Times New Roman" w:cs="Times New Roman"/>
                <w:sz w:val="20"/>
                <w:szCs w:val="20"/>
              </w:rPr>
              <w:t> 301,0</w:t>
            </w:r>
          </w:p>
        </w:tc>
        <w:tc>
          <w:tcPr>
            <w:tcW w:w="850" w:type="dxa"/>
          </w:tcPr>
          <w:p w:rsidR="00AE1740" w:rsidRDefault="00AE1740" w:rsidP="003F5C9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740" w:rsidRPr="00C57BC8" w:rsidRDefault="00327A80" w:rsidP="00B957E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57E9">
              <w:rPr>
                <w:rFonts w:ascii="Times New Roman" w:hAnsi="Times New Roman" w:cs="Times New Roman"/>
                <w:sz w:val="20"/>
                <w:szCs w:val="20"/>
              </w:rPr>
              <w:t>8 226,7</w:t>
            </w:r>
          </w:p>
        </w:tc>
        <w:tc>
          <w:tcPr>
            <w:tcW w:w="885" w:type="dxa"/>
          </w:tcPr>
          <w:p w:rsidR="00AE1740" w:rsidRDefault="00AE1740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740" w:rsidRDefault="007139BF" w:rsidP="00B957E9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B957E9">
              <w:rPr>
                <w:rFonts w:ascii="Times New Roman" w:hAnsi="Times New Roman" w:cs="Times New Roman"/>
                <w:sz w:val="20"/>
                <w:szCs w:val="20"/>
              </w:rPr>
              <w:t>7 705,8</w:t>
            </w:r>
          </w:p>
        </w:tc>
        <w:tc>
          <w:tcPr>
            <w:tcW w:w="816" w:type="dxa"/>
          </w:tcPr>
          <w:p w:rsidR="00AE1740" w:rsidRDefault="00AE1740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740" w:rsidRDefault="00D97F31" w:rsidP="00B95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57E9">
              <w:rPr>
                <w:rFonts w:ascii="Times New Roman" w:hAnsi="Times New Roman" w:cs="Times New Roman"/>
                <w:sz w:val="20"/>
                <w:szCs w:val="20"/>
              </w:rPr>
              <w:t> 709,2</w:t>
            </w:r>
          </w:p>
        </w:tc>
        <w:tc>
          <w:tcPr>
            <w:tcW w:w="885" w:type="dxa"/>
          </w:tcPr>
          <w:p w:rsidR="00AE1740" w:rsidRDefault="00AE1740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740" w:rsidRDefault="00060965" w:rsidP="00060965">
            <w:pPr>
              <w:ind w:left="-108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6  098,0</w:t>
            </w:r>
          </w:p>
        </w:tc>
        <w:tc>
          <w:tcPr>
            <w:tcW w:w="1241" w:type="dxa"/>
          </w:tcPr>
          <w:p w:rsidR="00AE1740" w:rsidRDefault="00AE1740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740" w:rsidRDefault="001565EF" w:rsidP="00156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060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169,8</w:t>
            </w:r>
          </w:p>
        </w:tc>
      </w:tr>
    </w:tbl>
    <w:p w:rsidR="00500615" w:rsidRPr="00C57BC8" w:rsidRDefault="00500615" w:rsidP="00AE1740">
      <w:pPr>
        <w:ind w:right="-31"/>
        <w:rPr>
          <w:rFonts w:ascii="Times New Roman" w:hAnsi="Times New Roman" w:cs="Times New Roman"/>
          <w:sz w:val="20"/>
          <w:szCs w:val="20"/>
        </w:rPr>
      </w:pPr>
    </w:p>
    <w:sectPr w:rsidR="00500615" w:rsidRPr="00C57BC8" w:rsidSect="00AE1740">
      <w:pgSz w:w="16838" w:h="11906" w:orient="landscape"/>
      <w:pgMar w:top="1702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7BC8"/>
    <w:rsid w:val="00060965"/>
    <w:rsid w:val="0006419C"/>
    <w:rsid w:val="000B0448"/>
    <w:rsid w:val="000B4F44"/>
    <w:rsid w:val="000C2924"/>
    <w:rsid w:val="000D35BF"/>
    <w:rsid w:val="000E27FB"/>
    <w:rsid w:val="001048E1"/>
    <w:rsid w:val="00106C5F"/>
    <w:rsid w:val="001565EF"/>
    <w:rsid w:val="001608C7"/>
    <w:rsid w:val="00161483"/>
    <w:rsid w:val="001855D1"/>
    <w:rsid w:val="001A2C1F"/>
    <w:rsid w:val="001C620F"/>
    <w:rsid w:val="001D70BA"/>
    <w:rsid w:val="001F1AA0"/>
    <w:rsid w:val="00214410"/>
    <w:rsid w:val="0021719D"/>
    <w:rsid w:val="00225F22"/>
    <w:rsid w:val="002360A7"/>
    <w:rsid w:val="0023744A"/>
    <w:rsid w:val="00244005"/>
    <w:rsid w:val="0025612E"/>
    <w:rsid w:val="00285A3D"/>
    <w:rsid w:val="00286CA4"/>
    <w:rsid w:val="002D3AB5"/>
    <w:rsid w:val="002D60A9"/>
    <w:rsid w:val="002E0E36"/>
    <w:rsid w:val="002E37F8"/>
    <w:rsid w:val="00327A80"/>
    <w:rsid w:val="00392018"/>
    <w:rsid w:val="003A5777"/>
    <w:rsid w:val="003B6174"/>
    <w:rsid w:val="003F5C9F"/>
    <w:rsid w:val="00425ED1"/>
    <w:rsid w:val="0046159D"/>
    <w:rsid w:val="00467614"/>
    <w:rsid w:val="0047119A"/>
    <w:rsid w:val="00496D39"/>
    <w:rsid w:val="004A75AE"/>
    <w:rsid w:val="004D52A6"/>
    <w:rsid w:val="004E1D82"/>
    <w:rsid w:val="004E3315"/>
    <w:rsid w:val="004E4AEF"/>
    <w:rsid w:val="00500615"/>
    <w:rsid w:val="0056151D"/>
    <w:rsid w:val="005778BF"/>
    <w:rsid w:val="005E0659"/>
    <w:rsid w:val="005E1341"/>
    <w:rsid w:val="005F1263"/>
    <w:rsid w:val="00626ED1"/>
    <w:rsid w:val="00645BC1"/>
    <w:rsid w:val="00663423"/>
    <w:rsid w:val="00667E7E"/>
    <w:rsid w:val="006871E7"/>
    <w:rsid w:val="006A47C1"/>
    <w:rsid w:val="006A6FB7"/>
    <w:rsid w:val="006F4AF1"/>
    <w:rsid w:val="00707A96"/>
    <w:rsid w:val="0071246D"/>
    <w:rsid w:val="007139BF"/>
    <w:rsid w:val="007707E5"/>
    <w:rsid w:val="00773566"/>
    <w:rsid w:val="007E0B24"/>
    <w:rsid w:val="008351A7"/>
    <w:rsid w:val="008660D9"/>
    <w:rsid w:val="00891C52"/>
    <w:rsid w:val="008A3315"/>
    <w:rsid w:val="008C4495"/>
    <w:rsid w:val="008F594A"/>
    <w:rsid w:val="009043FD"/>
    <w:rsid w:val="009048D1"/>
    <w:rsid w:val="00933D71"/>
    <w:rsid w:val="0094366F"/>
    <w:rsid w:val="009438A9"/>
    <w:rsid w:val="00944B4F"/>
    <w:rsid w:val="00993BE8"/>
    <w:rsid w:val="00A0027D"/>
    <w:rsid w:val="00A02E2E"/>
    <w:rsid w:val="00A14DCC"/>
    <w:rsid w:val="00A15086"/>
    <w:rsid w:val="00A33DE4"/>
    <w:rsid w:val="00A52E1B"/>
    <w:rsid w:val="00AA1E82"/>
    <w:rsid w:val="00AA5A67"/>
    <w:rsid w:val="00AB71B6"/>
    <w:rsid w:val="00AE1740"/>
    <w:rsid w:val="00B21522"/>
    <w:rsid w:val="00B33FA5"/>
    <w:rsid w:val="00B3418D"/>
    <w:rsid w:val="00B957E9"/>
    <w:rsid w:val="00BB19AD"/>
    <w:rsid w:val="00BD4C47"/>
    <w:rsid w:val="00BE0DBE"/>
    <w:rsid w:val="00BF618C"/>
    <w:rsid w:val="00C57BC8"/>
    <w:rsid w:val="00C63C5B"/>
    <w:rsid w:val="00C90D26"/>
    <w:rsid w:val="00C92838"/>
    <w:rsid w:val="00C94CA7"/>
    <w:rsid w:val="00CB045F"/>
    <w:rsid w:val="00CC2ED4"/>
    <w:rsid w:val="00CD7198"/>
    <w:rsid w:val="00D47C79"/>
    <w:rsid w:val="00D5332D"/>
    <w:rsid w:val="00D67DA3"/>
    <w:rsid w:val="00D82436"/>
    <w:rsid w:val="00D97F31"/>
    <w:rsid w:val="00DD6531"/>
    <w:rsid w:val="00E06085"/>
    <w:rsid w:val="00E1707B"/>
    <w:rsid w:val="00E3685C"/>
    <w:rsid w:val="00E417DA"/>
    <w:rsid w:val="00E70D88"/>
    <w:rsid w:val="00F25CD1"/>
    <w:rsid w:val="00F46BC7"/>
    <w:rsid w:val="00F532D0"/>
    <w:rsid w:val="00F60433"/>
    <w:rsid w:val="00FC3E2B"/>
    <w:rsid w:val="00FF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9D5E-D114-4372-A6B1-45E932AF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Горизонт-Энерго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2016-03-03T09:19:00Z</cp:lastPrinted>
  <dcterms:created xsi:type="dcterms:W3CDTF">2012-08-10T10:48:00Z</dcterms:created>
  <dcterms:modified xsi:type="dcterms:W3CDTF">2017-01-31T14:11:00Z</dcterms:modified>
</cp:coreProperties>
</file>