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45" w:type="dxa"/>
        <w:tblInd w:w="-318" w:type="dxa"/>
        <w:tblLayout w:type="fixed"/>
        <w:tblLook w:val="04A0"/>
      </w:tblPr>
      <w:tblGrid>
        <w:gridCol w:w="520"/>
        <w:gridCol w:w="1148"/>
        <w:gridCol w:w="1134"/>
        <w:gridCol w:w="1134"/>
        <w:gridCol w:w="1310"/>
        <w:gridCol w:w="1418"/>
        <w:gridCol w:w="1275"/>
        <w:gridCol w:w="1276"/>
        <w:gridCol w:w="992"/>
        <w:gridCol w:w="1134"/>
        <w:gridCol w:w="1276"/>
        <w:gridCol w:w="1311"/>
        <w:gridCol w:w="1417"/>
      </w:tblGrid>
      <w:tr w:rsidR="005778BF" w:rsidRPr="00C57BC8" w:rsidTr="00286CA4">
        <w:trPr>
          <w:trHeight w:val="1124"/>
        </w:trPr>
        <w:tc>
          <w:tcPr>
            <w:tcW w:w="15345" w:type="dxa"/>
            <w:gridSpan w:val="13"/>
            <w:vAlign w:val="center"/>
          </w:tcPr>
          <w:p w:rsidR="005778BF" w:rsidRPr="002E0E36" w:rsidRDefault="005778BF" w:rsidP="002E0E36">
            <w:pPr>
              <w:jc w:val="center"/>
              <w:rPr>
                <w:rFonts w:ascii="Times New Roman" w:hAnsi="Times New Roman" w:cs="Times New Roman"/>
              </w:rPr>
            </w:pPr>
            <w:r w:rsidRPr="002E0E36">
              <w:rPr>
                <w:rFonts w:ascii="Times New Roman" w:hAnsi="Times New Roman" w:cs="Times New Roman"/>
              </w:rPr>
              <w:t xml:space="preserve">Основные показатели </w:t>
            </w:r>
            <w:r>
              <w:rPr>
                <w:rFonts w:ascii="Times New Roman" w:hAnsi="Times New Roman" w:cs="Times New Roman"/>
              </w:rPr>
              <w:t>по передаче электроэнергии  по сетям ООО «</w:t>
            </w:r>
            <w:proofErr w:type="spellStart"/>
            <w:r>
              <w:rPr>
                <w:rFonts w:ascii="Times New Roman" w:hAnsi="Times New Roman" w:cs="Times New Roman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</w:rPr>
              <w:t>» за 2011 год</w:t>
            </w:r>
          </w:p>
        </w:tc>
      </w:tr>
      <w:tr w:rsidR="00467614" w:rsidRPr="00C57BC8" w:rsidTr="00286CA4">
        <w:trPr>
          <w:trHeight w:val="1124"/>
        </w:trPr>
        <w:tc>
          <w:tcPr>
            <w:tcW w:w="520" w:type="dxa"/>
            <w:vMerge w:val="restart"/>
            <w:vAlign w:val="center"/>
          </w:tcPr>
          <w:p w:rsidR="00467614" w:rsidRPr="00C57BC8" w:rsidRDefault="00467614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B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7B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7B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7B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48" w:type="dxa"/>
            <w:vMerge w:val="restart"/>
            <w:vAlign w:val="center"/>
          </w:tcPr>
          <w:p w:rsidR="00467614" w:rsidRPr="00C57BC8" w:rsidRDefault="00467614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 </w:t>
            </w:r>
          </w:p>
        </w:tc>
        <w:tc>
          <w:tcPr>
            <w:tcW w:w="1134" w:type="dxa"/>
            <w:vMerge w:val="restart"/>
            <w:vAlign w:val="center"/>
          </w:tcPr>
          <w:p w:rsidR="00467614" w:rsidRPr="00C57BC8" w:rsidRDefault="00467614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  <w:tc>
          <w:tcPr>
            <w:tcW w:w="5137" w:type="dxa"/>
            <w:gridSpan w:val="4"/>
            <w:vAlign w:val="center"/>
          </w:tcPr>
          <w:p w:rsidR="00467614" w:rsidRPr="00C57BC8" w:rsidRDefault="00467614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норматива технологических потерь электроэнергии при ее передаче по электрическим сетям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на 2011 г. (Приказ Минэнерго России от 25.08.2010 г. № 404)</w:t>
            </w:r>
          </w:p>
        </w:tc>
        <w:tc>
          <w:tcPr>
            <w:tcW w:w="4678" w:type="dxa"/>
            <w:gridSpan w:val="4"/>
            <w:vAlign w:val="center"/>
          </w:tcPr>
          <w:p w:rsidR="00467614" w:rsidRDefault="00467614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за  2011 г. (Ф-46 ЭЭ)</w:t>
            </w:r>
          </w:p>
          <w:p w:rsidR="00467614" w:rsidRPr="00C57BC8" w:rsidRDefault="00467614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gridSpan w:val="2"/>
          </w:tcPr>
          <w:p w:rsidR="00467614" w:rsidRDefault="00467614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14" w:rsidRDefault="00467614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14" w:rsidRDefault="00467614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2011 г.</w:t>
            </w:r>
          </w:p>
          <w:p w:rsidR="00467614" w:rsidRDefault="00467614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14" w:rsidRDefault="00467614" w:rsidP="0046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BF" w:rsidRPr="00C57BC8" w:rsidTr="00286CA4">
        <w:trPr>
          <w:trHeight w:val="553"/>
        </w:trPr>
        <w:tc>
          <w:tcPr>
            <w:tcW w:w="520" w:type="dxa"/>
            <w:vMerge/>
          </w:tcPr>
          <w:p w:rsidR="005778BF" w:rsidRPr="00C57BC8" w:rsidRDefault="005778BF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5778BF" w:rsidRPr="00C57BC8" w:rsidRDefault="005778BF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78BF" w:rsidRPr="00C57BC8" w:rsidRDefault="005778BF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78BF" w:rsidRPr="00C57BC8" w:rsidRDefault="005778BF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в сеть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Вт*ч</w:t>
            </w:r>
          </w:p>
        </w:tc>
        <w:tc>
          <w:tcPr>
            <w:tcW w:w="1310" w:type="dxa"/>
          </w:tcPr>
          <w:p w:rsidR="005778BF" w:rsidRPr="00C57BC8" w:rsidRDefault="005778BF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норматив потерь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энергии при ее передаче, %</w:t>
            </w:r>
          </w:p>
        </w:tc>
        <w:tc>
          <w:tcPr>
            <w:tcW w:w="1418" w:type="dxa"/>
          </w:tcPr>
          <w:p w:rsidR="005778BF" w:rsidRDefault="005778BF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норматив потерь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энергии при ее передаче, </w:t>
            </w:r>
          </w:p>
          <w:p w:rsidR="005778BF" w:rsidRPr="00C57BC8" w:rsidRDefault="005778BF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75" w:type="dxa"/>
          </w:tcPr>
          <w:p w:rsidR="005778BF" w:rsidRDefault="005778BF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из сети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778BF" w:rsidRPr="00C57BC8" w:rsidRDefault="005778BF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76" w:type="dxa"/>
          </w:tcPr>
          <w:p w:rsidR="005778BF" w:rsidRPr="00C57BC8" w:rsidRDefault="005778BF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сеть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тыс.кВт*ч</w:t>
            </w:r>
          </w:p>
        </w:tc>
        <w:tc>
          <w:tcPr>
            <w:tcW w:w="992" w:type="dxa"/>
          </w:tcPr>
          <w:p w:rsidR="005778BF" w:rsidRPr="00C57BC8" w:rsidRDefault="005778BF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ее передаче, %</w:t>
            </w:r>
          </w:p>
        </w:tc>
        <w:tc>
          <w:tcPr>
            <w:tcW w:w="1134" w:type="dxa"/>
          </w:tcPr>
          <w:p w:rsidR="005778BF" w:rsidRDefault="005778BF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ее передаче, </w:t>
            </w:r>
          </w:p>
          <w:p w:rsidR="005778BF" w:rsidRPr="00C57BC8" w:rsidRDefault="005778BF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76" w:type="dxa"/>
          </w:tcPr>
          <w:p w:rsidR="005778BF" w:rsidRDefault="005778BF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сети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778BF" w:rsidRPr="00C57BC8" w:rsidRDefault="005778BF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11" w:type="dxa"/>
          </w:tcPr>
          <w:p w:rsidR="00467614" w:rsidRDefault="00467614" w:rsidP="0046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покупку потерь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етях тыс. руб. без НДС</w:t>
            </w:r>
          </w:p>
        </w:tc>
        <w:tc>
          <w:tcPr>
            <w:tcW w:w="1417" w:type="dxa"/>
          </w:tcPr>
          <w:p w:rsidR="005778BF" w:rsidRDefault="00467614" w:rsidP="0056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стоимости покупки потерь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 без НДС</w:t>
            </w:r>
          </w:p>
        </w:tc>
      </w:tr>
      <w:tr w:rsidR="005778BF" w:rsidRPr="00C57BC8" w:rsidTr="00286CA4">
        <w:trPr>
          <w:trHeight w:val="942"/>
        </w:trPr>
        <w:tc>
          <w:tcPr>
            <w:tcW w:w="520" w:type="dxa"/>
          </w:tcPr>
          <w:p w:rsidR="005778BF" w:rsidRDefault="005778BF" w:rsidP="002E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5778BF" w:rsidP="002E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8" w:type="dxa"/>
          </w:tcPr>
          <w:p w:rsidR="005778BF" w:rsidRDefault="005778BF" w:rsidP="002E0E3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5778BF" w:rsidP="002E0E3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134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40 600,0</w:t>
            </w:r>
          </w:p>
        </w:tc>
        <w:tc>
          <w:tcPr>
            <w:tcW w:w="1310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418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3 897,0</w:t>
            </w:r>
          </w:p>
        </w:tc>
        <w:tc>
          <w:tcPr>
            <w:tcW w:w="1275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36 703,0</w:t>
            </w:r>
          </w:p>
        </w:tc>
        <w:tc>
          <w:tcPr>
            <w:tcW w:w="1276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37 467,792</w:t>
            </w:r>
          </w:p>
        </w:tc>
        <w:tc>
          <w:tcPr>
            <w:tcW w:w="992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3 558,023</w:t>
            </w:r>
          </w:p>
        </w:tc>
        <w:tc>
          <w:tcPr>
            <w:tcW w:w="1276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33 909,769</w:t>
            </w:r>
          </w:p>
        </w:tc>
        <w:tc>
          <w:tcPr>
            <w:tcW w:w="1311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18D" w:rsidRDefault="00B3418D" w:rsidP="00286CA4">
            <w:pPr>
              <w:ind w:lef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6 253,65</w:t>
            </w:r>
          </w:p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18D" w:rsidRDefault="00B3418D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5 758,42</w:t>
            </w:r>
          </w:p>
        </w:tc>
      </w:tr>
    </w:tbl>
    <w:p w:rsidR="00500615" w:rsidRPr="00C57BC8" w:rsidRDefault="00500615" w:rsidP="002E0E36">
      <w:pPr>
        <w:rPr>
          <w:rFonts w:ascii="Times New Roman" w:hAnsi="Times New Roman" w:cs="Times New Roman"/>
          <w:sz w:val="20"/>
          <w:szCs w:val="20"/>
        </w:rPr>
      </w:pPr>
    </w:p>
    <w:sectPr w:rsidR="00500615" w:rsidRPr="00C57BC8" w:rsidSect="00C57BC8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7BC8"/>
    <w:rsid w:val="002360A7"/>
    <w:rsid w:val="00244005"/>
    <w:rsid w:val="00286CA4"/>
    <w:rsid w:val="002E0E36"/>
    <w:rsid w:val="00467614"/>
    <w:rsid w:val="00500615"/>
    <w:rsid w:val="0056151D"/>
    <w:rsid w:val="005778BF"/>
    <w:rsid w:val="00667E7E"/>
    <w:rsid w:val="009043FD"/>
    <w:rsid w:val="00A15086"/>
    <w:rsid w:val="00B3418D"/>
    <w:rsid w:val="00BE0DBE"/>
    <w:rsid w:val="00C57BC8"/>
    <w:rsid w:val="00E417DA"/>
    <w:rsid w:val="00E7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F979-9631-4250-803B-D89E096E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Горизонт-Энерго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2012-08-10T10:48:00Z</dcterms:created>
  <dcterms:modified xsi:type="dcterms:W3CDTF">2012-08-10T12:01:00Z</dcterms:modified>
</cp:coreProperties>
</file>